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8473D9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3532EF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3532EF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8473D9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945"/>
        <w:gridCol w:w="3118"/>
        <w:gridCol w:w="2761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111E02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PARCELA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 w:rsidTr="00111E02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  <w:r w:rsidR="008473D9">
              <w:rPr>
                <w:rFonts w:ascii="Arial" w:hAnsi="Arial" w:cs="Arial"/>
                <w:u w:val="none"/>
              </w:rPr>
              <w:t xml:space="preserve"> (</w:t>
            </w:r>
            <w:r w:rsidR="008473D9" w:rsidRPr="00EE7C9A">
              <w:rPr>
                <w:rFonts w:asciiTheme="minorHAnsi" w:hAnsiTheme="minorHAnsi" w:cstheme="minorHAnsi"/>
              </w:rPr>
              <w:t>Tarifa mínima de subarrendamiento €/m²/mes a partir del 01/01/2031</w:t>
            </w:r>
            <w:r w:rsidR="008473D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76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 w:rsidTr="00894721">
        <w:trPr>
          <w:cantSplit/>
          <w:trHeight w:val="515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894721" w:rsidRPr="003532EF" w:rsidTr="00894721">
        <w:trPr>
          <w:cantSplit/>
          <w:trHeight w:val="565"/>
        </w:trPr>
        <w:tc>
          <w:tcPr>
            <w:tcW w:w="1741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894721" w:rsidRPr="003532EF" w:rsidTr="00894721">
        <w:trPr>
          <w:cantSplit/>
          <w:trHeight w:val="557"/>
        </w:trPr>
        <w:tc>
          <w:tcPr>
            <w:tcW w:w="1741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45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894721" w:rsidRPr="003532EF" w:rsidRDefault="0089472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935"/>
        <w:gridCol w:w="3118"/>
        <w:gridCol w:w="2761"/>
      </w:tblGrid>
      <w:tr w:rsidR="00A72488" w:rsidRPr="003532EF" w:rsidTr="00111E02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111E02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PARCELAS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 w:rsidTr="00111E02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935" w:type="dxa"/>
            <w:vAlign w:val="bottom"/>
          </w:tcPr>
          <w:p w:rsidR="00A72488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  <w:p w:rsidR="008473D9" w:rsidRPr="003532EF" w:rsidRDefault="008473D9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EE7C9A">
              <w:rPr>
                <w:rFonts w:asciiTheme="minorHAnsi" w:hAnsiTheme="minorHAnsi" w:cstheme="minorHAnsi"/>
              </w:rPr>
              <w:t>Tarifa mínima de subarrendamiento €/m²/mes a partir del 01/01/2031</w:t>
            </w:r>
            <w:r>
              <w:rPr>
                <w:rFonts w:asciiTheme="minorHAnsi" w:hAnsiTheme="minorHAnsi" w:cstheme="minorHAnsi"/>
              </w:rPr>
              <w:t>)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A72488" w:rsidRPr="003532EF" w:rsidRDefault="00A72488" w:rsidP="0034337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</w:t>
            </w:r>
            <w:r w:rsidR="00111E02">
              <w:rPr>
                <w:rFonts w:ascii="Arial" w:hAnsi="Arial" w:cs="Arial"/>
                <w:u w:val="none"/>
              </w:rPr>
              <w:t xml:space="preserve"> PRINCIPAL</w:t>
            </w:r>
          </w:p>
        </w:tc>
        <w:tc>
          <w:tcPr>
            <w:tcW w:w="276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 w:rsidTr="00111E02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93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11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761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8473D9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394530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95885</wp:posOffset>
                </wp:positionV>
                <wp:extent cx="34290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33pt;margin-top:7.5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4QZvpN0AAAAJAQAADwAAAGRycy9kb3ducmV2LnhtbEyP&#10;QU+DQBSE7yb+h80z8WYXaopKWRqjqYnHll68PeAVUPYtYZcW/fU+T/Y4mcnMN9lmtr060eg7xwbi&#10;RQSKuHJ1x42BQ7G9ewTlA3KNvWMy8E0eNvn1VYZp7c68o9M+NEpK2KdooA1hSLX2VUsW/cINxOId&#10;3WgxiBwbXY94lnLb62UUJdpix7LQ4kAvLVVf+8kaKLvlAX92xVtkn7b34X0uPqePV2Nub+bnNahA&#10;c/gPwx++oEMuTKWbuPaqN5AkiXwJYqxiUBJ4kD1QpYFVHIPOM335IP8F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4QZvpN0AAAAJAQAADwAAAAAAAAAAAAAAAAB+BAAAZHJzL2Rvd25y&#10;ZXYueG1sUEsFBgAAAAAEAAQA8wAAAIgFAAAAAA==&#10;">
                <v:textbox>
                  <w:txbxContent>
                    <w:p w:rsidR="00A72488" w:rsidRPr="004A4C69" w:rsidRDefault="00A72488" w:rsidP="00A7248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419100" cy="22860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88" w:rsidRPr="004A4C69" w:rsidRDefault="00A72488" w:rsidP="00A724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A4C69">
                              <w:rPr>
                                <w:rFonts w:ascii="Arial" w:hAnsi="Arial" w:cs="Arial"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78pt;margin-top:7.55pt;width:3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rXKAIAAE0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3pNiWY9&#10;lugLisZ0qwRZBHkG6wqMerKPEBJ09t7w745os+0wStwCmKETrEZSWYhPXl0IhsOrpBo+mRrR2d6b&#10;qNTYQB8AUQMyxoIczwURoyccD+fZKkuxbBxdeb68wn14gRXPly04/0GYnoRNSQGpR3B2uHd+Cn0O&#10;ieSNkvVOKhUNaKutAnJg2Bu7+J3Q3WWY0mQo6WqRLyLyK5+7hEjj9zeIXnpsciX7ki7PQawIqr3X&#10;NdJkhWdSTXvMTumTjEG5qQJ+rMZYpqhxULUy9RF1BTP1NM4gbjoDPykZsJ9L6n7sGQhK1EeNtVll&#10;83kYgGjMF9c5GnDpqS49THOEKqmnZNpu/TQ0ewuy7fClLKqhzS3Ws5FR6xdWJ/rYs7Fap/kKQ3Fp&#10;x6iXv8DmFwAAAP//AwBQSwMEFAAGAAgAAAAhADLsc8PdAAAACQEAAA8AAABkcnMvZG93bnJldi54&#10;bWxMj0FPg0AQhe8m/ofNmHizCxhqRZbGaGrisaUXbwOMgLKzhF1a9Nc7nvQ47728+V6+XeygTjT5&#10;3rGBeBWBIq5d03Nr4FjubjagfEBucHBMBr7Iw7a4vMgxa9yZ93Q6hFZJCfsMDXQhjJnWvu7Iol+5&#10;kVi8dzdZDHJOrW4mPEu5HXQSRWttsWf50OFITx3Vn4fZGqj65Ijf+/Ilsve72/C6lB/z27Mx11fL&#10;4wOoQEv4C8MvvqBDIUyVm7nxajBwl65lSxAjjUFJYJMkIlQG0jgGXeT6/4LiBwAA//8DAFBLAQIt&#10;ABQABgAIAAAAIQC2gziS/gAAAOEBAAATAAAAAAAAAAAAAAAAAAAAAABbQ29udGVudF9UeXBlc10u&#10;eG1sUEsBAi0AFAAGAAgAAAAhADj9If/WAAAAlAEAAAsAAAAAAAAAAAAAAAAALwEAAF9yZWxzLy5y&#10;ZWxzUEsBAi0AFAAGAAgAAAAhAIaKetcoAgAATQQAAA4AAAAAAAAAAAAAAAAALgIAAGRycy9lMm9E&#10;b2MueG1sUEsBAi0AFAAGAAgAAAAhADLsc8PdAAAACQEAAA8AAAAAAAAAAAAAAAAAggQAAGRycy9k&#10;b3ducmV2LnhtbFBLBQYAAAAABAAEAPMAAACMBQAAAAA=&#10;">
                <v:textbox>
                  <w:txbxContent>
                    <w:p w:rsidR="00A72488" w:rsidRPr="004A4C69" w:rsidRDefault="00A72488" w:rsidP="00A7248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A4C69">
                        <w:rPr>
                          <w:rFonts w:ascii="Arial" w:hAnsi="Arial" w:cs="Arial"/>
                          <w:sz w:val="16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</w:t>
      </w:r>
      <w:r w:rsidR="00894721">
        <w:rPr>
          <w:rFonts w:ascii="Arial" w:hAnsi="Arial" w:cs="Arial"/>
          <w:sz w:val="22"/>
          <w:lang w:val="es-ES"/>
        </w:rPr>
        <w:t xml:space="preserve"> Y MUY ESPECIALMENTE </w:t>
      </w:r>
      <w:r w:rsidR="00894721" w:rsidRPr="00894721">
        <w:rPr>
          <w:rFonts w:ascii="Arial" w:hAnsi="Arial" w:cs="Arial"/>
          <w:caps/>
          <w:sz w:val="22"/>
          <w:lang w:val="es-ES"/>
        </w:rPr>
        <w:t>Reglamento de Régimen Interior para la Gestión y Explotación de del Recinto Fiscal de la Bahía de Algeciras (BOE nº3 de 3 de enero 2020)</w:t>
      </w:r>
      <w:r w:rsidR="00894721" w:rsidRPr="00894721">
        <w:rPr>
          <w:rFonts w:ascii="Arial" w:hAnsi="Arial" w:cs="Arial"/>
          <w:sz w:val="22"/>
          <w:lang w:val="es-ES"/>
        </w:rPr>
        <w:t xml:space="preserve"> Y </w:t>
      </w:r>
      <w:r w:rsidR="00894721">
        <w:rPr>
          <w:rFonts w:ascii="Arial" w:hAnsi="Arial" w:cs="Arial"/>
          <w:sz w:val="22"/>
          <w:lang w:val="es-ES"/>
        </w:rPr>
        <w:t xml:space="preserve">EL </w:t>
      </w:r>
      <w:r w:rsidR="00894721" w:rsidRPr="00894721">
        <w:rPr>
          <w:rFonts w:ascii="Arial" w:hAnsi="Arial" w:cs="Arial"/>
          <w:sz w:val="22"/>
          <w:lang w:val="es-ES"/>
        </w:rPr>
        <w:t xml:space="preserve">PLAN FUNCIONAL del AREA LOGISTICA de INTERES AUTONOMICO BAHIA ALGECIRAS de </w:t>
      </w:r>
      <w:r w:rsidR="00894721">
        <w:rPr>
          <w:rFonts w:ascii="Arial" w:hAnsi="Arial" w:cs="Arial"/>
          <w:sz w:val="22"/>
          <w:lang w:val="es-ES"/>
        </w:rPr>
        <w:t xml:space="preserve">ABRIL </w:t>
      </w:r>
      <w:r w:rsidR="00894721" w:rsidRPr="00894721">
        <w:rPr>
          <w:rFonts w:ascii="Arial" w:hAnsi="Arial" w:cs="Arial"/>
          <w:sz w:val="22"/>
          <w:lang w:val="es-ES"/>
        </w:rPr>
        <w:t xml:space="preserve"> 2016</w:t>
      </w:r>
      <w:r w:rsidR="00894721">
        <w:rPr>
          <w:rFonts w:ascii="Arial" w:hAnsi="Arial" w:cs="Arial"/>
          <w:sz w:val="22"/>
          <w:lang w:val="es-ES"/>
        </w:rPr>
        <w:t>,</w:t>
      </w:r>
      <w:r w:rsidR="00894721" w:rsidRPr="00BE29DD">
        <w:rPr>
          <w:rFonts w:asciiTheme="minorHAnsi" w:hAnsiTheme="minorHAnsi"/>
          <w:lang w:val="es-ES"/>
        </w:rPr>
        <w:t xml:space="preserve"> </w:t>
      </w:r>
      <w:r w:rsidRPr="003532EF">
        <w:rPr>
          <w:rFonts w:ascii="Arial" w:hAnsi="Arial" w:cs="Arial"/>
          <w:sz w:val="22"/>
          <w:lang w:val="es-ES"/>
        </w:rPr>
        <w:t>ASÍ COMO LAS CARACTERÍSTICAS Y SERVICIOS DEL INMUEBLE, PARA LO QUE HA TENIDO A SU DISPOSICIÓN LOS PLANOS DE SUPERFICIES, PRECIOS MÍNIMOS Y CALIDADES, ASÍ COMO LAS BASES Y PROPUESTAS DE CONTRATO.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111E02" w:rsidRPr="003532EF" w:rsidRDefault="00111E02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343373" w:rsidP="00343373">
            <w:pPr>
              <w:pStyle w:val="Encabezado"/>
              <w:tabs>
                <w:tab w:val="clear" w:pos="4252"/>
                <w:tab w:val="clear" w:pos="8504"/>
              </w:tabs>
              <w:ind w:right="42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</w:t>
      </w:r>
      <w:proofErr w:type="spellStart"/>
      <w:proofErr w:type="gramStart"/>
      <w:r w:rsidRPr="003532EF">
        <w:rPr>
          <w:rFonts w:ascii="Arial" w:hAnsi="Arial" w:cs="Arial"/>
        </w:rPr>
        <w:t>Fdo</w:t>
      </w:r>
      <w:proofErr w:type="spellEnd"/>
      <w:r w:rsidRPr="003532EF">
        <w:rPr>
          <w:rFonts w:ascii="Arial" w:hAnsi="Arial" w:cs="Arial"/>
        </w:rPr>
        <w:t>.:</w:t>
      </w:r>
      <w:proofErr w:type="gramEnd"/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p w:rsidR="00343373" w:rsidRPr="003532EF" w:rsidRDefault="00343373" w:rsidP="00343373">
      <w:pPr>
        <w:pStyle w:val="Ttulo"/>
        <w:ind w:left="2040"/>
        <w:jc w:val="left"/>
        <w:rPr>
          <w:rFonts w:ascii="Arial" w:hAnsi="Arial" w:cs="Arial"/>
          <w:u w:val="none"/>
        </w:rPr>
      </w:pPr>
    </w:p>
    <w:sectPr w:rsidR="00343373" w:rsidRPr="003532EF" w:rsidSect="00A7248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CB" w:rsidRDefault="00B776CB">
      <w:r>
        <w:separator/>
      </w:r>
    </w:p>
  </w:endnote>
  <w:endnote w:type="continuationSeparator" w:id="0">
    <w:p w:rsidR="00B776CB" w:rsidRDefault="00B7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D87DAB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 w:rsidR="00A72488"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/>
            </w:rPr>
          </w:pPr>
          <w:r w:rsidRPr="00FF2B36">
            <w:rPr>
              <w:bCs/>
              <w:color w:val="999999"/>
              <w:sz w:val="18"/>
              <w:lang w:val="es-ES_tradnl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</w:rPr>
          </w:pPr>
          <w:r w:rsidRPr="00FF2B36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instrText>PAGE</w:instrTex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473D9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</w:rPr>
            <w:instrText>NUMPAGES</w:instrTex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8473D9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="00D87DAB" w:rsidRPr="00FF2B36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CB" w:rsidRDefault="00B776CB">
      <w:r>
        <w:separator/>
      </w:r>
    </w:p>
  </w:footnote>
  <w:footnote w:type="continuationSeparator" w:id="0">
    <w:p w:rsidR="00B776CB" w:rsidRDefault="00B7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394530">
      <w:rPr>
        <w:noProof/>
        <w:lang w:val="es-ES"/>
      </w:rPr>
      <w:drawing>
        <wp:inline distT="0" distB="0" distL="0" distR="0" wp14:anchorId="3A070B79" wp14:editId="3B5001FD">
          <wp:extent cx="2552700" cy="6286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343373">
      <w:rPr>
        <w:rFonts w:ascii="Arial" w:hAnsi="Arial" w:cs="Arial"/>
        <w:b/>
        <w:iCs/>
        <w:color w:val="999999"/>
        <w:lang w:val="es-ES"/>
      </w:rPr>
      <w:t>2</w:t>
    </w:r>
    <w:r w:rsidR="007D31CF">
      <w:rPr>
        <w:rFonts w:ascii="Arial" w:hAnsi="Arial" w:cs="Arial"/>
        <w:b/>
        <w:iCs/>
        <w:color w:val="999999"/>
        <w:lang w:val="es-ES"/>
      </w:rPr>
      <w:t>/</w:t>
    </w:r>
    <w:r w:rsidR="00343373">
      <w:rPr>
        <w:rFonts w:ascii="Arial" w:hAnsi="Arial" w:cs="Arial"/>
        <w:b/>
        <w:iCs/>
        <w:color w:val="999999"/>
        <w:lang w:val="es-ES"/>
      </w:rPr>
      <w:t>2</w:t>
    </w:r>
    <w:r w:rsidR="00BE29DD">
      <w:rPr>
        <w:rFonts w:ascii="Arial" w:hAnsi="Arial" w:cs="Arial"/>
        <w:b/>
        <w:iCs/>
        <w:color w:val="999999"/>
        <w:lang w:val="es-ES"/>
      </w:rPr>
      <w:t>4</w:t>
    </w:r>
  </w:p>
  <w:p w:rsidR="00A72488" w:rsidRDefault="00394530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769295F" wp14:editId="6864C88C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394530">
      <w:rPr>
        <w:rFonts w:ascii="Arial" w:hAnsi="Arial" w:cs="Arial"/>
        <w:b/>
        <w:noProof/>
        <w:lang w:val="es-ES"/>
      </w:rPr>
      <w:drawing>
        <wp:inline distT="0" distB="0" distL="0" distR="0" wp14:anchorId="7D6E950C" wp14:editId="1658E6AC">
          <wp:extent cx="1247775" cy="609600"/>
          <wp:effectExtent l="0" t="0" r="9525" b="0"/>
          <wp:docPr id="2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394530">
      <w:rPr>
        <w:noProof/>
        <w:sz w:val="22"/>
        <w:lang w:val="es-ES"/>
      </w:rPr>
      <w:drawing>
        <wp:inline distT="0" distB="0" distL="0" distR="0" wp14:anchorId="6B960AF4" wp14:editId="762F34DD">
          <wp:extent cx="1524000" cy="695325"/>
          <wp:effectExtent l="0" t="0" r="0" b="9525"/>
          <wp:docPr id="3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056EC0"/>
    <w:rsid w:val="00111E02"/>
    <w:rsid w:val="00161E56"/>
    <w:rsid w:val="00326779"/>
    <w:rsid w:val="00343373"/>
    <w:rsid w:val="00394530"/>
    <w:rsid w:val="0059605C"/>
    <w:rsid w:val="00722BB2"/>
    <w:rsid w:val="007D31CF"/>
    <w:rsid w:val="008473D9"/>
    <w:rsid w:val="00894721"/>
    <w:rsid w:val="009C1162"/>
    <w:rsid w:val="00A72488"/>
    <w:rsid w:val="00B776CB"/>
    <w:rsid w:val="00BE29DD"/>
    <w:rsid w:val="00C23125"/>
    <w:rsid w:val="00D87DAB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</dc:subject>
  <dc:creator>María José Cantillo Donda</dc:creator>
  <cp:lastModifiedBy>María José Cantillo Donda</cp:lastModifiedBy>
  <cp:revision>4</cp:revision>
  <cp:lastPrinted>2017-11-20T10:16:00Z</cp:lastPrinted>
  <dcterms:created xsi:type="dcterms:W3CDTF">2021-04-08T19:25:00Z</dcterms:created>
  <dcterms:modified xsi:type="dcterms:W3CDTF">2024-04-17T10:15:00Z</dcterms:modified>
</cp:coreProperties>
</file>