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0C54AF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897"/>
        <w:gridCol w:w="396"/>
        <w:gridCol w:w="2687"/>
        <w:gridCol w:w="664"/>
        <w:gridCol w:w="831"/>
        <w:gridCol w:w="1868"/>
      </w:tblGrid>
      <w:tr w:rsidR="000C54AF" w:rsidRPr="000C54A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8E53C7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Cs w:val="22"/>
                <w:u w:val="none"/>
              </w:rPr>
              <w:t xml:space="preserve">ACTUANDO EN NOMBRE PROPIO </w:t>
            </w:r>
            <w:proofErr w:type="spellStart"/>
            <w:r w:rsidRPr="000C54AF">
              <w:rPr>
                <w:rFonts w:ascii="Arial" w:hAnsi="Arial" w:cs="Arial"/>
                <w:szCs w:val="22"/>
                <w:u w:val="none"/>
              </w:rPr>
              <w:t>ó</w:t>
            </w:r>
            <w:proofErr w:type="spellEnd"/>
            <w:r w:rsidRPr="000C54AF">
              <w:rPr>
                <w:rFonts w:ascii="Arial" w:hAnsi="Arial" w:cs="Arial"/>
                <w:szCs w:val="22"/>
                <w:u w:val="none"/>
              </w:rPr>
              <w:t xml:space="preserve"> EN REPRESENTACIÓN DE LA EMPRESA MERCANTIL</w:t>
            </w:r>
          </w:p>
        </w:tc>
      </w:tr>
      <w:tr w:rsidR="000C54AF" w:rsidRPr="000C54A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0C54AF" w:rsidRPr="000C54A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0C54AF" w:rsidRPr="000C54AF">
        <w:trPr>
          <w:trHeight w:val="617"/>
        </w:trPr>
        <w:tc>
          <w:tcPr>
            <w:tcW w:w="1057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0C54A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8E53C7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497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CORREO ELECTRÓNICO 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 w:cs="Arial"/>
          <w:b/>
          <w:bCs/>
          <w:lang w:val="es-ES"/>
        </w:rPr>
        <w:t>MANIFIESTA</w:t>
      </w:r>
    </w:p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1º.-</w:t>
      </w:r>
      <w:r w:rsidRPr="000C54AF">
        <w:rPr>
          <w:rFonts w:ascii="Arial" w:hAnsi="Arial" w:cs="Arial"/>
          <w:sz w:val="22"/>
          <w:lang w:val="es-ES"/>
        </w:rPr>
        <w:t xml:space="preserve"> QUE ENTERADO </w:t>
      </w:r>
      <w:r w:rsidR="003F7F44" w:rsidRPr="000C54AF">
        <w:rPr>
          <w:rFonts w:ascii="Arial" w:hAnsi="Arial" w:cs="Arial"/>
          <w:sz w:val="22"/>
          <w:lang w:val="es-ES"/>
        </w:rPr>
        <w:t>DEL ANUNCIO DE OFERTA PÚBLICA</w:t>
      </w:r>
      <w:r w:rsidRPr="000C54AF">
        <w:rPr>
          <w:rFonts w:ascii="Arial" w:hAnsi="Arial" w:cs="Arial"/>
          <w:sz w:val="22"/>
          <w:lang w:val="es-ES"/>
        </w:rPr>
        <w:t xml:space="preserve"> </w:t>
      </w:r>
      <w:r w:rsidR="00EC41DF" w:rsidRPr="000C54AF">
        <w:rPr>
          <w:rFonts w:ascii="Arial" w:hAnsi="Arial" w:cs="Arial"/>
          <w:sz w:val="22"/>
          <w:lang w:val="es-ES"/>
        </w:rPr>
        <w:t xml:space="preserve">PARA LA COMERCIALIZACIÓN DE SUELO INDUSTRIAL Y LOGÍSTICO EN EL RECINTO FISCAL BAHÍA DE ALGECIRAS EN LOS BARRIOS. OP </w:t>
      </w:r>
      <w:r w:rsidR="008E53C7">
        <w:rPr>
          <w:rFonts w:ascii="Arial" w:hAnsi="Arial" w:cs="Arial"/>
          <w:sz w:val="22"/>
          <w:lang w:val="es-ES"/>
        </w:rPr>
        <w:t>2</w:t>
      </w:r>
      <w:bookmarkStart w:id="0" w:name="_GoBack"/>
      <w:bookmarkEnd w:id="0"/>
      <w:r w:rsidR="00EC41DF" w:rsidRPr="000C54AF">
        <w:rPr>
          <w:rFonts w:ascii="Arial" w:hAnsi="Arial" w:cs="Arial"/>
          <w:sz w:val="22"/>
          <w:lang w:val="es-ES"/>
        </w:rPr>
        <w:t>/</w:t>
      </w:r>
      <w:r w:rsidR="003F7F44" w:rsidRPr="000C54AF">
        <w:rPr>
          <w:rFonts w:ascii="Arial" w:hAnsi="Arial" w:cs="Arial"/>
          <w:sz w:val="22"/>
          <w:lang w:val="es-ES"/>
        </w:rPr>
        <w:t>2</w:t>
      </w:r>
      <w:r w:rsidR="00B22917">
        <w:rPr>
          <w:rFonts w:ascii="Arial" w:hAnsi="Arial" w:cs="Arial"/>
          <w:sz w:val="22"/>
          <w:lang w:val="es-ES"/>
        </w:rPr>
        <w:t>2</w:t>
      </w:r>
      <w:r w:rsidR="003F7F44" w:rsidRPr="000C54AF">
        <w:rPr>
          <w:rFonts w:ascii="Arial" w:hAnsi="Arial" w:cs="Arial"/>
          <w:sz w:val="22"/>
          <w:lang w:val="es-ES"/>
        </w:rPr>
        <w:t xml:space="preserve"> </w:t>
      </w:r>
      <w:r w:rsidRPr="000C54AF">
        <w:rPr>
          <w:rFonts w:ascii="Arial" w:hAnsi="Arial" w:cs="Arial"/>
          <w:sz w:val="22"/>
          <w:lang w:val="es-ES"/>
        </w:rPr>
        <w:t>ESTÁ INTERESADO EN PRESENTAR OFERTA DE ARRENDAMIENTO.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2º.-</w:t>
      </w:r>
      <w:r w:rsidRPr="000C54A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ADJUDICACIÓN DE </w:t>
      </w:r>
      <w:r w:rsidRPr="00B22917">
        <w:rPr>
          <w:rFonts w:ascii="Arial" w:hAnsi="Arial" w:cs="Arial"/>
          <w:b/>
          <w:bCs/>
          <w:sz w:val="22"/>
          <w:u w:val="single"/>
          <w:lang w:val="es-ES"/>
        </w:rPr>
        <w:t>UN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 INMUEBLE</w:t>
      </w:r>
      <w:r w:rsidRPr="000C54A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940"/>
        <w:gridCol w:w="3108"/>
        <w:gridCol w:w="2754"/>
      </w:tblGrid>
      <w:tr w:rsidR="000C54AF" w:rsidRPr="000C54AF">
        <w:trPr>
          <w:cantSplit/>
          <w:trHeight w:val="369"/>
        </w:trPr>
        <w:tc>
          <w:tcPr>
            <w:tcW w:w="1741" w:type="dxa"/>
            <w:vMerge w:val="restart"/>
            <w:vAlign w:val="center"/>
          </w:tcPr>
          <w:p w:rsidR="00A72488" w:rsidRPr="000C54AF" w:rsidRDefault="00B22917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IDENTIFICACIÓN INMUEBLE</w:t>
            </w:r>
          </w:p>
        </w:tc>
        <w:tc>
          <w:tcPr>
            <w:tcW w:w="7824" w:type="dxa"/>
            <w:gridSpan w:val="3"/>
            <w:vAlign w:val="bottom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0C54AF" w:rsidRPr="000C54AF" w:rsidTr="00111E02">
        <w:trPr>
          <w:cantSplit/>
          <w:trHeight w:val="368"/>
        </w:trPr>
        <w:tc>
          <w:tcPr>
            <w:tcW w:w="1741" w:type="dxa"/>
            <w:vMerge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RENTA MENSUAL</w:t>
            </w: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76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0C54AF" w:rsidTr="00B22917">
        <w:trPr>
          <w:cantSplit/>
          <w:trHeight w:val="871"/>
        </w:trPr>
        <w:tc>
          <w:tcPr>
            <w:tcW w:w="1741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B22917" w:rsidRPr="000C54AF" w:rsidTr="00B22917">
        <w:trPr>
          <w:cantSplit/>
          <w:trHeight w:val="871"/>
        </w:trPr>
        <w:tc>
          <w:tcPr>
            <w:tcW w:w="1741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B22917" w:rsidRPr="000C54AF" w:rsidTr="00B22917">
        <w:trPr>
          <w:cantSplit/>
          <w:trHeight w:val="871"/>
        </w:trPr>
        <w:tc>
          <w:tcPr>
            <w:tcW w:w="1741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EC41DF" w:rsidRPr="000C54AF" w:rsidRDefault="00EC41DF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3º.-</w:t>
      </w:r>
      <w:r w:rsidRPr="000C54A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ADJUDICACION DE </w:t>
      </w:r>
      <w:r w:rsidRPr="00B22917">
        <w:rPr>
          <w:rFonts w:ascii="Arial" w:hAnsi="Arial" w:cs="Arial"/>
          <w:b/>
          <w:bCs/>
          <w:sz w:val="22"/>
          <w:u w:val="single"/>
          <w:lang w:val="es-ES"/>
        </w:rPr>
        <w:t>VARIOS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 INMUEBLES DE FORMA CONJUNTA</w:t>
      </w:r>
      <w:r w:rsidRPr="000C54AF">
        <w:rPr>
          <w:rFonts w:ascii="Arial" w:hAnsi="Arial" w:cs="Arial"/>
          <w:sz w:val="22"/>
          <w:lang w:val="es-ES"/>
        </w:rPr>
        <w:t>:   (Indicar el inmueble con la numeración del plano y poner a continuación precio que oferta).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933"/>
        <w:gridCol w:w="3112"/>
        <w:gridCol w:w="2757"/>
      </w:tblGrid>
      <w:tr w:rsidR="00B22917" w:rsidRPr="000C54AF" w:rsidTr="00111E02">
        <w:trPr>
          <w:cantSplit/>
          <w:trHeight w:val="369"/>
        </w:trPr>
        <w:tc>
          <w:tcPr>
            <w:tcW w:w="1751" w:type="dxa"/>
            <w:vMerge w:val="restart"/>
            <w:vAlign w:val="center"/>
          </w:tcPr>
          <w:p w:rsidR="00B22917" w:rsidRPr="000C54AF" w:rsidRDefault="00B22917" w:rsidP="0034159E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IDENTIFICACIÓN INMUEBLE</w:t>
            </w:r>
          </w:p>
        </w:tc>
        <w:tc>
          <w:tcPr>
            <w:tcW w:w="7814" w:type="dxa"/>
            <w:gridSpan w:val="3"/>
            <w:vAlign w:val="bottom"/>
          </w:tcPr>
          <w:p w:rsidR="00B22917" w:rsidRPr="000C54AF" w:rsidRDefault="00B22917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OFERTA CONJUNTA</w:t>
            </w:r>
          </w:p>
        </w:tc>
      </w:tr>
      <w:tr w:rsidR="000C54AF" w:rsidRPr="000C54AF" w:rsidTr="00111E02">
        <w:trPr>
          <w:cantSplit/>
          <w:trHeight w:val="368"/>
        </w:trPr>
        <w:tc>
          <w:tcPr>
            <w:tcW w:w="1751" w:type="dxa"/>
            <w:vMerge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35" w:type="dxa"/>
            <w:vAlign w:val="bottom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 xml:space="preserve"> RENTA MENSUAL</w:t>
            </w:r>
          </w:p>
        </w:tc>
        <w:tc>
          <w:tcPr>
            <w:tcW w:w="3118" w:type="dxa"/>
            <w:vAlign w:val="center"/>
          </w:tcPr>
          <w:p w:rsidR="00A72488" w:rsidRPr="000C54AF" w:rsidRDefault="00A72488" w:rsidP="0034337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PLAZO</w:t>
            </w:r>
            <w:r w:rsidR="00111E02" w:rsidRPr="000C54AF">
              <w:rPr>
                <w:rFonts w:ascii="Arial" w:hAnsi="Arial" w:cs="Arial"/>
                <w:u w:val="none"/>
              </w:rPr>
              <w:t xml:space="preserve"> PRINCIPAL</w:t>
            </w:r>
          </w:p>
        </w:tc>
        <w:tc>
          <w:tcPr>
            <w:tcW w:w="276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0C54AF" w:rsidRPr="000C54A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0C54AF" w:rsidRPr="000C54A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0C54A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B22917" w:rsidRPr="000C54A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B22917" w:rsidRPr="000C54AF" w:rsidRDefault="00B22917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B22917" w:rsidRPr="000C54AF" w:rsidRDefault="00B22917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B22917" w:rsidRPr="000C54AF" w:rsidRDefault="00B22917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B22917" w:rsidRPr="000C54AF" w:rsidRDefault="00B22917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0C54AF" w:rsidRPr="008E53C7">
        <w:tc>
          <w:tcPr>
            <w:tcW w:w="9527" w:type="dxa"/>
            <w:shd w:val="clear" w:color="auto" w:fill="auto"/>
          </w:tcPr>
          <w:p w:rsidR="00A72488" w:rsidRPr="000C54AF" w:rsidRDefault="00A72488" w:rsidP="00A7248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A72488" w:rsidRPr="000C54AF" w:rsidRDefault="00A72488" w:rsidP="00A72488">
            <w:pPr>
              <w:pStyle w:val="Default"/>
              <w:rPr>
                <w:color w:val="auto"/>
                <w:sz w:val="20"/>
                <w:szCs w:val="20"/>
              </w:rPr>
            </w:pPr>
            <w:r w:rsidRPr="000C54AF">
              <w:rPr>
                <w:b/>
                <w:bCs/>
                <w:color w:val="auto"/>
                <w:sz w:val="20"/>
                <w:szCs w:val="20"/>
              </w:rPr>
              <w:t>GARANTIA ADICIONAL:</w:t>
            </w:r>
            <w:r w:rsidRPr="000C54AF">
              <w:rPr>
                <w:color w:val="auto"/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0C54AF" w:rsidRDefault="002A0973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11CE3" wp14:editId="35DE291A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342900" cy="2286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8" w:rsidRPr="004A4C69" w:rsidRDefault="00A72488" w:rsidP="00A7248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A4C69">
                              <w:rPr>
                                <w:rFonts w:ascii="Arial" w:hAnsi="Arial" w:cs="Arial"/>
                                <w:sz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33pt;margin-top:7.5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d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ISwzS2&#10;6CuKxkynBJlFeQbnS0TduzuIBXp3a/kPT4zd9ogS1wB26AVrMKlpxGcvLkTH41VSD59sg+xsH2xS&#10;6tiCjoSoATmmhjycGyKOgXD8+XZWrHJsG8dQUSwX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">
                <v:textbox>
                  <w:txbxContent>
                    <w:p w:rsidR="00A72488" w:rsidRPr="004A4C69" w:rsidRDefault="00A72488" w:rsidP="00A7248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A4C69">
                        <w:rPr>
                          <w:rFonts w:ascii="Arial" w:hAnsi="Arial" w:cs="Arial"/>
                          <w:sz w:val="16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0C54AF"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9DF09" wp14:editId="56AE31C3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419100" cy="228600"/>
                <wp:effectExtent l="0" t="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8" w:rsidRPr="004A4C69" w:rsidRDefault="00A72488" w:rsidP="00A724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A4C69">
                              <w:rPr>
                                <w:rFonts w:ascii="Arial" w:hAnsi="Arial" w:cs="Arial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78pt;margin-top:7.55pt;width:3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">
                <v:textbox>
                  <w:txbxContent>
                    <w:p w:rsidR="00A72488" w:rsidRPr="004A4C69" w:rsidRDefault="00A72488" w:rsidP="00A7248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4A4C69">
                        <w:rPr>
                          <w:rFonts w:ascii="Arial" w:hAnsi="Arial" w:cs="Arial"/>
                          <w:sz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  <w:r w:rsidRPr="000C54AF">
        <w:rPr>
          <w:rFonts w:ascii="Arial" w:hAnsi="Arial" w:cs="Arial"/>
          <w:lang w:val="es-ES"/>
        </w:rPr>
        <w:t xml:space="preserve">CONDICIONA SU OFERTA A LA ADJUDICACIÓN DE TODAS:                                 (Marque lo que proceda).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 w:cs="Arial"/>
          <w:b/>
          <w:bCs/>
          <w:lang w:val="es-ES"/>
        </w:rPr>
        <w:t>(En caso de optar por varias naves deberá incluirse en la memoria justificación de necesidad)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4º.-</w:t>
      </w:r>
      <w:r w:rsidRPr="000C54AF">
        <w:rPr>
          <w:rFonts w:ascii="Arial" w:hAnsi="Arial" w:cs="Arial"/>
          <w:sz w:val="22"/>
          <w:lang w:val="es-ES"/>
        </w:rPr>
        <w:t xml:space="preserve"> QUE ADJUNTA </w:t>
      </w:r>
      <w:r w:rsidR="003F7F44" w:rsidRPr="000C54AF">
        <w:rPr>
          <w:rFonts w:ascii="Arial" w:hAnsi="Arial" w:cs="Arial"/>
          <w:sz w:val="22"/>
          <w:lang w:val="es-ES"/>
        </w:rPr>
        <w:t xml:space="preserve">PROYECTO EMPRESARIAL </w:t>
      </w:r>
      <w:r w:rsidRPr="000C54AF">
        <w:rPr>
          <w:rFonts w:ascii="Arial" w:hAnsi="Arial" w:cs="Arial"/>
          <w:sz w:val="22"/>
          <w:lang w:val="es-ES"/>
        </w:rPr>
        <w:t>A DESARROLLAR EN EL/LOS INMUEBLES ASÍ COMO OTRA DOCUMENTACIÓN DE INTERÉS.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t>5</w:t>
      </w:r>
      <w:r w:rsidRPr="000C54A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0C54A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EC41DF" w:rsidRPr="000C54AF" w:rsidRDefault="003F7F44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6º.-</w:t>
      </w:r>
      <w:r w:rsidRPr="000C54AF">
        <w:rPr>
          <w:rFonts w:ascii="Arial" w:hAnsi="Arial" w:cs="Arial"/>
          <w:sz w:val="22"/>
          <w:lang w:val="es-ES"/>
        </w:rPr>
        <w:t xml:space="preserve"> QUE CON LA PRESENTACIÓN DE SU OFERTA, MANIFIESTA EXPRESAMENTE QUE HA TENIDO ACCESO Y CONOCE, LAS BASES Y CONDICIONES POR LAS QUE SE REGIRÁ LA FUTURA CESIÓN DE </w:t>
      </w:r>
      <w:r w:rsidR="00B22917">
        <w:rPr>
          <w:rFonts w:ascii="Arial" w:hAnsi="Arial" w:cs="Arial"/>
          <w:sz w:val="22"/>
          <w:lang w:val="es-ES"/>
        </w:rPr>
        <w:t>LOS INMUEBLES</w:t>
      </w:r>
      <w:r w:rsidRPr="000C54AF">
        <w:rPr>
          <w:rFonts w:ascii="Arial" w:hAnsi="Arial" w:cs="Arial"/>
          <w:sz w:val="22"/>
          <w:lang w:val="es-ES"/>
        </w:rPr>
        <w:t xml:space="preserve"> EN RÉGIMEN DE ARRIEND</w:t>
      </w:r>
      <w:r w:rsidR="00B22917">
        <w:rPr>
          <w:rFonts w:ascii="Arial" w:hAnsi="Arial" w:cs="Arial"/>
          <w:sz w:val="22"/>
          <w:lang w:val="es-ES"/>
        </w:rPr>
        <w:t>AMIENTO</w:t>
      </w:r>
      <w:r w:rsidRPr="000C54AF">
        <w:rPr>
          <w:rFonts w:ascii="Arial" w:hAnsi="Arial" w:cs="Arial"/>
          <w:sz w:val="22"/>
          <w:lang w:val="es-ES"/>
        </w:rPr>
        <w:t xml:space="preserve">; EL CONTENIDO DEL PLAN FUNCIONAL, LOS INSTRUMENTOS DE PLANEAMIENTO Y DESARROLLO URBANÍSTICO DEL ÁREA LOGÍSTICA Y DE LA UNIDAD DONDE SE ENCUENTRA LA ACTUACIÓN;  EL REGLAMENTO DE RÉGIMEN INTERIOR PARA LA GESTIÓN Y EXPLOTACIÓN DEL RECINTO FISCAL DE LA BAHÍA DE ALGECIRAS;  LAS CONDICIONES TÉCNICAS DE LOS </w:t>
      </w:r>
      <w:r w:rsidR="00B22917">
        <w:rPr>
          <w:rFonts w:ascii="Arial" w:hAnsi="Arial" w:cs="Arial"/>
          <w:sz w:val="22"/>
          <w:lang w:val="es-ES"/>
        </w:rPr>
        <w:t>INMUEBLES</w:t>
      </w:r>
      <w:r w:rsidRPr="000C54AF">
        <w:rPr>
          <w:rFonts w:ascii="Arial" w:hAnsi="Arial" w:cs="Arial"/>
          <w:sz w:val="22"/>
          <w:lang w:val="es-ES"/>
        </w:rPr>
        <w:t xml:space="preserve">, ASÍ COMO LAS </w:t>
      </w:r>
      <w:r w:rsidRPr="000C54AF">
        <w:rPr>
          <w:rFonts w:ascii="Arial" w:hAnsi="Arial" w:cs="Arial"/>
          <w:sz w:val="22"/>
          <w:lang w:val="es-ES"/>
        </w:rPr>
        <w:lastRenderedPageBreak/>
        <w:t>INFRAESTRUCTURAS DE COMUNICACIONES Y SUMINISTRO ELÉCTRICO,  POR LO QUE EXONERAN EXPRESAMENTE AL CZFC DE CUALQUIER RECLAMACIÓN O INDEMNIZACIÓN DERIVADA DE DAÑOS DERIVADOS DE LA FALTA DE CONOCIMIENTO DE DICHOS ELEMENTOS.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t xml:space="preserve">7º.- </w:t>
      </w:r>
      <w:r w:rsidRPr="000C54A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t xml:space="preserve">8º.- </w:t>
      </w:r>
      <w:r w:rsidRPr="000C54A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0C54AF">
        <w:rPr>
          <w:rFonts w:ascii="Arial" w:hAnsi="Arial" w:cs="Arial"/>
          <w:b/>
          <w:sz w:val="22"/>
          <w:lang w:val="es-ES"/>
        </w:rPr>
        <w:t>9ª</w:t>
      </w:r>
      <w:r w:rsidRPr="000C54AF">
        <w:rPr>
          <w:rFonts w:ascii="Arial" w:hAnsi="Arial" w:cs="Arial"/>
          <w:sz w:val="22"/>
          <w:lang w:val="es-ES"/>
        </w:rPr>
        <w:t xml:space="preserve"> QUE,</w:t>
      </w:r>
      <w:r w:rsidRPr="000C54A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0C54A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0C54A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0C54A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0C54A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0C54A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343373" w:rsidP="00343373">
            <w:pPr>
              <w:pStyle w:val="Encabezado"/>
              <w:tabs>
                <w:tab w:val="clear" w:pos="4252"/>
                <w:tab w:val="clear" w:pos="8504"/>
              </w:tabs>
              <w:ind w:right="423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202</w:t>
            </w: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0C54AF">
        <w:rPr>
          <w:rFonts w:ascii="Arial" w:hAnsi="Arial" w:cs="Arial"/>
        </w:rPr>
        <w:t xml:space="preserve">                            </w:t>
      </w:r>
      <w:proofErr w:type="spellStart"/>
      <w:proofErr w:type="gramStart"/>
      <w:r w:rsidRPr="000C54AF">
        <w:rPr>
          <w:rFonts w:ascii="Arial" w:hAnsi="Arial" w:cs="Arial"/>
        </w:rPr>
        <w:t>Fdo</w:t>
      </w:r>
      <w:proofErr w:type="spellEnd"/>
      <w:r w:rsidRPr="000C54AF">
        <w:rPr>
          <w:rFonts w:ascii="Arial" w:hAnsi="Arial" w:cs="Arial"/>
        </w:rPr>
        <w:t>.:</w:t>
      </w:r>
      <w:proofErr w:type="gramEnd"/>
      <w:r w:rsidRPr="000C54AF">
        <w:rPr>
          <w:rFonts w:ascii="Arial" w:hAnsi="Arial" w:cs="Arial"/>
        </w:rPr>
        <w:tab/>
      </w: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 xml:space="preserve">                 </w:t>
      </w: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 xml:space="preserve">    </w:t>
      </w:r>
      <w:r w:rsidRPr="000C54AF">
        <w:rPr>
          <w:rFonts w:ascii="Arial" w:hAnsi="Arial" w:cs="Arial"/>
        </w:rPr>
        <w:t>Este documento deberá acompañarse de</w:t>
      </w:r>
      <w:r w:rsidRPr="000C54AF">
        <w:rPr>
          <w:rFonts w:ascii="Arial" w:hAnsi="Arial" w:cs="Arial"/>
          <w:u w:val="none"/>
        </w:rPr>
        <w:t>:</w:t>
      </w:r>
    </w:p>
    <w:p w:rsidR="003F7F44" w:rsidRPr="000C54AF" w:rsidRDefault="003F7F44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0C54A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0C54A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>Resguardo de fianza</w:t>
      </w:r>
    </w:p>
    <w:p w:rsidR="00A72488" w:rsidRPr="000C54AF" w:rsidRDefault="00B22917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Memoria de actividad o p</w:t>
      </w:r>
      <w:r w:rsidR="003F7F44" w:rsidRPr="000C54AF">
        <w:rPr>
          <w:rFonts w:ascii="Arial" w:hAnsi="Arial" w:cs="Arial"/>
          <w:u w:val="none"/>
        </w:rPr>
        <w:t>royecto empresarial</w:t>
      </w:r>
    </w:p>
    <w:p w:rsidR="00343373" w:rsidRPr="000C54AF" w:rsidRDefault="00343373" w:rsidP="00343373">
      <w:pPr>
        <w:pStyle w:val="Ttulo"/>
        <w:ind w:left="2040"/>
        <w:jc w:val="left"/>
        <w:rPr>
          <w:rFonts w:ascii="Arial" w:hAnsi="Arial" w:cs="Arial"/>
          <w:u w:val="none"/>
        </w:rPr>
      </w:pPr>
    </w:p>
    <w:sectPr w:rsidR="00343373" w:rsidRPr="000C54AF" w:rsidSect="00A7248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D2" w:rsidRDefault="008D48D2">
      <w:r>
        <w:separator/>
      </w:r>
    </w:p>
  </w:endnote>
  <w:endnote w:type="continuationSeparator" w:id="0">
    <w:p w:rsidR="008D48D2" w:rsidRDefault="008D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bCs/>
              <w:color w:val="999999"/>
              <w:sz w:val="18"/>
              <w:lang w:val="es-ES_tradnl" w:eastAsia="es-ES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8E53C7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8E53C7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D2" w:rsidRDefault="008D48D2">
      <w:r>
        <w:separator/>
      </w:r>
    </w:p>
  </w:footnote>
  <w:footnote w:type="continuationSeparator" w:id="0">
    <w:p w:rsidR="008D48D2" w:rsidRDefault="008D4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2A0973">
      <w:rPr>
        <w:noProof/>
        <w:lang w:val="es-ES"/>
      </w:rPr>
      <w:drawing>
        <wp:inline distT="0" distB="0" distL="0" distR="0" wp14:anchorId="39A04D27" wp14:editId="55BC950D">
          <wp:extent cx="2552700" cy="6286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B22917">
      <w:rPr>
        <w:rFonts w:ascii="Arial" w:hAnsi="Arial" w:cs="Arial"/>
        <w:b/>
        <w:iCs/>
        <w:color w:val="999999"/>
        <w:sz w:val="24"/>
        <w:lang w:val="es-ES"/>
      </w:rPr>
      <w:t xml:space="preserve">OP </w:t>
    </w:r>
    <w:r w:rsidR="008E53C7">
      <w:rPr>
        <w:rFonts w:ascii="Arial" w:hAnsi="Arial" w:cs="Arial"/>
        <w:b/>
        <w:iCs/>
        <w:color w:val="999999"/>
        <w:sz w:val="24"/>
        <w:lang w:val="es-ES"/>
      </w:rPr>
      <w:t>2</w:t>
    </w:r>
    <w:r w:rsidR="007D31CF" w:rsidRPr="00B22917">
      <w:rPr>
        <w:rFonts w:ascii="Arial" w:hAnsi="Arial" w:cs="Arial"/>
        <w:b/>
        <w:iCs/>
        <w:color w:val="999999"/>
        <w:sz w:val="24"/>
        <w:lang w:val="es-ES"/>
      </w:rPr>
      <w:t>/</w:t>
    </w:r>
    <w:r w:rsidR="00343373" w:rsidRPr="00B22917">
      <w:rPr>
        <w:rFonts w:ascii="Arial" w:hAnsi="Arial" w:cs="Arial"/>
        <w:b/>
        <w:iCs/>
        <w:color w:val="999999"/>
        <w:sz w:val="24"/>
        <w:lang w:val="es-ES"/>
      </w:rPr>
      <w:t>2</w:t>
    </w:r>
    <w:r w:rsidR="00B22917" w:rsidRPr="00B22917">
      <w:rPr>
        <w:rFonts w:ascii="Arial" w:hAnsi="Arial" w:cs="Arial"/>
        <w:b/>
        <w:iCs/>
        <w:color w:val="999999"/>
        <w:sz w:val="24"/>
        <w:lang w:val="es-ES"/>
      </w:rPr>
      <w:t>2</w:t>
    </w:r>
  </w:p>
  <w:p w:rsidR="00A72488" w:rsidRDefault="002A0973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CC4573B" wp14:editId="03533A38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A72488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2A0973">
      <w:rPr>
        <w:rFonts w:ascii="Arial" w:hAnsi="Arial" w:cs="Arial"/>
        <w:b/>
        <w:noProof/>
        <w:lang w:val="es-ES"/>
      </w:rPr>
      <w:drawing>
        <wp:inline distT="0" distB="0" distL="0" distR="0">
          <wp:extent cx="1247775" cy="609600"/>
          <wp:effectExtent l="0" t="0" r="9525" b="0"/>
          <wp:docPr id="2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2A0973">
      <w:rPr>
        <w:noProof/>
        <w:sz w:val="22"/>
        <w:lang w:val="es-ES"/>
      </w:rPr>
      <w:drawing>
        <wp:inline distT="0" distB="0" distL="0" distR="0">
          <wp:extent cx="1524000" cy="695325"/>
          <wp:effectExtent l="0" t="0" r="0" b="9525"/>
          <wp:docPr id="3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 xml:space="preserve">Anexo </w:t>
    </w:r>
    <w:proofErr w:type="gramStart"/>
    <w:r>
      <w:rPr>
        <w:rFonts w:ascii="Arial" w:hAnsi="Arial" w:cs="Arial"/>
        <w:b/>
        <w:iCs/>
        <w:lang w:val="es-ES"/>
      </w:rPr>
      <w:t>II .</w:t>
    </w:r>
    <w:proofErr w:type="gramEnd"/>
    <w:r>
      <w:rPr>
        <w:rFonts w:ascii="Arial" w:hAnsi="Arial" w:cs="Arial"/>
        <w:b/>
        <w:iCs/>
        <w:lang w:val="es-ES"/>
      </w:rPr>
      <w:t xml:space="preserve">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056EC0"/>
    <w:rsid w:val="000C54AF"/>
    <w:rsid w:val="00111E02"/>
    <w:rsid w:val="00161E56"/>
    <w:rsid w:val="002A0973"/>
    <w:rsid w:val="00326779"/>
    <w:rsid w:val="00343373"/>
    <w:rsid w:val="003F7F44"/>
    <w:rsid w:val="004A59AD"/>
    <w:rsid w:val="0059605C"/>
    <w:rsid w:val="00722BB2"/>
    <w:rsid w:val="007D31CF"/>
    <w:rsid w:val="008D48D2"/>
    <w:rsid w:val="008E53C7"/>
    <w:rsid w:val="009C1162"/>
    <w:rsid w:val="00A72488"/>
    <w:rsid w:val="00B22917"/>
    <w:rsid w:val="00B776CB"/>
    <w:rsid w:val="00C23125"/>
    <w:rsid w:val="00EC41DF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587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PÚBLICA</dc:subject>
  <dc:creator>María José Cantillo Donda</dc:creator>
  <cp:lastModifiedBy>Javier González Blasco</cp:lastModifiedBy>
  <cp:revision>4</cp:revision>
  <cp:lastPrinted>2017-11-20T10:16:00Z</cp:lastPrinted>
  <dcterms:created xsi:type="dcterms:W3CDTF">2021-04-26T10:12:00Z</dcterms:created>
  <dcterms:modified xsi:type="dcterms:W3CDTF">2022-02-04T08:55:00Z</dcterms:modified>
</cp:coreProperties>
</file>