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304"/>
        <w:gridCol w:w="261"/>
        <w:gridCol w:w="600"/>
        <w:gridCol w:w="1747"/>
        <w:gridCol w:w="2693"/>
        <w:gridCol w:w="204"/>
        <w:gridCol w:w="831"/>
        <w:gridCol w:w="1868"/>
      </w:tblGrid>
      <w:tr w:rsidR="009B4AA3" w:rsidRPr="008455DC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6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7A6E2B">
        <w:trPr>
          <w:cantSplit/>
          <w:trHeight w:val="577"/>
        </w:trPr>
        <w:tc>
          <w:tcPr>
            <w:tcW w:w="9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9B4AA3" w:rsidRPr="008455DC">
        <w:trPr>
          <w:cantSplit/>
          <w:trHeight w:val="557"/>
        </w:trPr>
        <w:tc>
          <w:tcPr>
            <w:tcW w:w="1361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505" w:type="dxa"/>
            <w:gridSpan w:val="5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  <w:tr w:rsidR="009B4AA3" w:rsidRPr="008455DC">
        <w:trPr>
          <w:cantSplit/>
          <w:trHeight w:val="618"/>
        </w:trPr>
        <w:tc>
          <w:tcPr>
            <w:tcW w:w="2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7343" w:type="dxa"/>
            <w:gridSpan w:val="5"/>
            <w:tcBorders>
              <w:left w:val="single" w:sz="4" w:space="0" w:color="auto"/>
            </w:tcBorders>
          </w:tcPr>
          <w:p w:rsidR="009B4AA3" w:rsidRPr="008455DC" w:rsidRDefault="009B4AA3" w:rsidP="009B4AA3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u w:val="none"/>
              </w:rPr>
            </w:pPr>
          </w:p>
        </w:tc>
      </w:tr>
      <w:tr w:rsidR="009B4AA3" w:rsidRPr="008455DC">
        <w:trPr>
          <w:cantSplit/>
          <w:trHeight w:val="71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244" w:type="dxa"/>
            <w:gridSpan w:val="4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</w:rPr>
            </w:pPr>
          </w:p>
        </w:tc>
      </w:tr>
      <w:tr w:rsidR="009B4AA3" w:rsidRPr="007A6E2B" w:rsidTr="00393E82">
        <w:trPr>
          <w:cantSplit/>
          <w:trHeight w:val="550"/>
        </w:trPr>
        <w:tc>
          <w:tcPr>
            <w:tcW w:w="1622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347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  <w:tc>
          <w:tcPr>
            <w:tcW w:w="2693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>
              <w:rPr>
                <w:rFonts w:ascii="Arial" w:hAnsi="Arial" w:cs="Arial"/>
                <w:sz w:val="22"/>
                <w:u w:val="none"/>
              </w:rPr>
              <w:t>Correo electrónico</w:t>
            </w:r>
            <w:r w:rsidR="009B4AA3" w:rsidRPr="008455DC">
              <w:rPr>
                <w:rFonts w:ascii="Arial" w:hAnsi="Arial" w:cs="Arial"/>
                <w:sz w:val="22"/>
                <w:u w:val="none"/>
              </w:rPr>
              <w:t xml:space="preserve"> (a efectos de notificación)</w:t>
            </w:r>
          </w:p>
        </w:tc>
        <w:tc>
          <w:tcPr>
            <w:tcW w:w="2903" w:type="dxa"/>
            <w:gridSpan w:val="3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 ENTERADO DEL ANUNCIO DE OFERTA PÚBLICA DE VENTA DE INMUEBLES PROPIEDAD DEL CONSORCIO DE LA ZONA FRANCA DE CÁDIZ DISPONIBLES, ESTÁ INTERESADO EN PRESENTAR </w:t>
      </w:r>
      <w:r w:rsidRPr="008455DC">
        <w:rPr>
          <w:rFonts w:ascii="Arial" w:hAnsi="Arial" w:cs="Arial"/>
          <w:b/>
          <w:sz w:val="22"/>
          <w:szCs w:val="22"/>
          <w:lang w:val="es-ES"/>
        </w:rPr>
        <w:t>OFERTA DE COMPRA</w:t>
      </w:r>
      <w:r w:rsidRPr="008455DC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Pr="008455DC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819"/>
      </w:tblGrid>
      <w:tr w:rsidR="009B4AA3" w:rsidRPr="008455DC">
        <w:trPr>
          <w:cantSplit/>
          <w:trHeight w:val="369"/>
        </w:trPr>
        <w:tc>
          <w:tcPr>
            <w:tcW w:w="4253" w:type="dxa"/>
            <w:vMerge w:val="restart"/>
            <w:vAlign w:val="center"/>
          </w:tcPr>
          <w:p w:rsidR="008B6742" w:rsidRDefault="008B6742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LOTE</w:t>
            </w:r>
          </w:p>
          <w:p w:rsidR="009B4AA3" w:rsidRPr="008455DC" w:rsidRDefault="008B6742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>
              <w:rPr>
                <w:rFonts w:ascii="Arial" w:hAnsi="Arial" w:cs="Arial"/>
                <w:u w:val="none"/>
              </w:rPr>
              <w:t>(FONDO NORTE / PREFERENCIA / AMBOS)</w:t>
            </w:r>
          </w:p>
        </w:tc>
        <w:tc>
          <w:tcPr>
            <w:tcW w:w="4819" w:type="dxa"/>
            <w:vAlign w:val="center"/>
          </w:tcPr>
          <w:p w:rsidR="009B4AA3" w:rsidRPr="008455DC" w:rsidRDefault="009B4AA3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 w:rsidR="005A056D">
              <w:rPr>
                <w:rFonts w:ascii="Arial" w:hAnsi="Arial" w:cs="Arial"/>
              </w:rPr>
              <w:t>ECONÓMICA</w:t>
            </w:r>
          </w:p>
        </w:tc>
      </w:tr>
      <w:tr w:rsidR="009B4AA3" w:rsidRPr="008455DC">
        <w:trPr>
          <w:cantSplit/>
          <w:trHeight w:val="368"/>
        </w:trPr>
        <w:tc>
          <w:tcPr>
            <w:tcW w:w="4253" w:type="dxa"/>
            <w:vMerge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</w:tr>
      <w:tr w:rsidR="00D17DEB" w:rsidRPr="00EC406B" w:rsidTr="00AB7E7B">
        <w:trPr>
          <w:cantSplit/>
          <w:trHeight w:val="737"/>
        </w:trPr>
        <w:tc>
          <w:tcPr>
            <w:tcW w:w="4253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4819" w:type="dxa"/>
            <w:vAlign w:val="center"/>
          </w:tcPr>
          <w:p w:rsidR="00D17DEB" w:rsidRPr="008455DC" w:rsidRDefault="00D17DEB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8" w:right="423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EL 5% DEL PRECIO DE COMPRA.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LA </w:t>
      </w:r>
      <w:r w:rsidR="009B4AA3" w:rsidRPr="008455DC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>, ASÍ COMO LAS CARACTERÍSTICAS Y SERVICIOS DEL INMUEBLE, PARA LO QUE HA TENIDO A SU DISPOSICIÓN LOS PLANOS DE SUPERFICIES, PRECIOS MÍNIMOS Y CALIDADES, ASÍ COMO LAS BASES Y PROPUESTAS DE CONTRATO.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</w:t>
      </w:r>
      <w:r w:rsidR="008B6742">
        <w:rPr>
          <w:rFonts w:ascii="Arial" w:hAnsi="Arial" w:cs="Times"/>
          <w:sz w:val="22"/>
          <w:szCs w:val="26"/>
          <w:lang w:val="es-ES"/>
        </w:rPr>
        <w:t>3, DE 9 DE JULIO, CONCURSAL".</w:t>
      </w:r>
    </w:p>
    <w:p w:rsidR="009B4AA3" w:rsidRDefault="009B4AA3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5A056D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sz w:val="22"/>
          <w:lang w:val="es-ES_tradnl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  <w:bookmarkStart w:id="0" w:name="_GoBack"/>
      <w:bookmarkEnd w:id="0"/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</w:t>
            </w:r>
            <w:r w:rsidR="006E52D7">
              <w:rPr>
                <w:rFonts w:ascii="Arial" w:hAnsi="Arial" w:cs="Arial"/>
                <w:sz w:val="16"/>
                <w:lang w:val="es-ES"/>
              </w:rPr>
              <w:t>2_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r w:rsidRPr="008455DC">
        <w:rPr>
          <w:rFonts w:ascii="Arial" w:hAnsi="Arial" w:cs="Arial"/>
        </w:rPr>
        <w:t>Fdo.:</w:t>
      </w:r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</w:p>
    <w:p w:rsidR="009B4AA3" w:rsidRPr="008455DC" w:rsidRDefault="009B4AA3">
      <w:pPr>
        <w:rPr>
          <w:rFonts w:ascii="Arial" w:hAnsi="Arial" w:cs="Arial"/>
        </w:rPr>
      </w:pP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393E82" w:rsidRDefault="00393E82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>
        <w:rPr>
          <w:rFonts w:ascii="Arial" w:hAnsi="Arial" w:cs="Arial"/>
          <w:sz w:val="18"/>
          <w:u w:val="none"/>
        </w:rPr>
        <w:t>Memoria de actividad</w:t>
      </w:r>
    </w:p>
    <w:p w:rsidR="005A056D" w:rsidRPr="008455DC" w:rsidRDefault="005A056D" w:rsidP="00DD1CEB">
      <w:pPr>
        <w:pStyle w:val="Ttulo"/>
        <w:ind w:left="2040"/>
        <w:jc w:val="left"/>
        <w:rPr>
          <w:rFonts w:ascii="Arial" w:hAnsi="Arial" w:cs="Arial"/>
          <w:sz w:val="18"/>
          <w:u w:val="none"/>
        </w:rPr>
      </w:pPr>
    </w:p>
    <w:p w:rsidR="009B4AA3" w:rsidRPr="00B57646" w:rsidRDefault="009B4AA3" w:rsidP="009B4AA3">
      <w:pPr>
        <w:tabs>
          <w:tab w:val="left" w:pos="2490"/>
        </w:tabs>
        <w:rPr>
          <w:rFonts w:ascii="Arial" w:hAnsi="Arial" w:cs="Arial"/>
        </w:rPr>
      </w:pPr>
    </w:p>
    <w:p w:rsidR="009B4AA3" w:rsidRPr="00B57646" w:rsidRDefault="009B4AA3" w:rsidP="009B4AA3">
      <w:pPr>
        <w:ind w:firstLine="708"/>
        <w:rPr>
          <w:rFonts w:ascii="Arial" w:hAnsi="Arial" w:cs="Arial"/>
        </w:rPr>
      </w:pPr>
    </w:p>
    <w:sectPr w:rsidR="009B4AA3" w:rsidRPr="00B57646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5" w:rsidRDefault="00152475">
      <w:r>
        <w:separator/>
      </w:r>
    </w:p>
  </w:endnote>
  <w:endnote w:type="continuationSeparator" w:id="0">
    <w:p w:rsidR="00152475" w:rsidRDefault="001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TELF. 956 29 06 06 · FAX 956 25 35 00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8B6742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8B6742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3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B4AA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5" w:rsidRDefault="00152475">
      <w:r>
        <w:separator/>
      </w:r>
    </w:p>
  </w:footnote>
  <w:footnote w:type="continuationSeparator" w:id="0">
    <w:p w:rsidR="00152475" w:rsidRDefault="0015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8B6742" w:rsidP="009B4AA3">
    <w:pPr>
      <w:pStyle w:val="Encabezado"/>
      <w:ind w:left="709" w:right="423"/>
      <w:rPr>
        <w:lang w:val="es-ES"/>
      </w:rPr>
    </w:pP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i1025" type="#_x0000_t75" style="width:201pt;height:49.5pt;visibility:visible">
          <v:imagedata r:id="rId1" o:title=""/>
        </v:shape>
      </w:pict>
    </w:r>
    <w:r w:rsidR="009B4AA3">
      <w:rPr>
        <w:lang w:val="es-ES"/>
      </w:rPr>
      <w:t xml:space="preserve">                   </w:t>
    </w:r>
    <w:r w:rsidR="009B4AA3">
      <w:rPr>
        <w:rFonts w:ascii="Arial" w:hAnsi="Arial" w:cs="Arial"/>
        <w:b/>
        <w:bCs/>
        <w:lang w:val="es-ES"/>
      </w:rPr>
      <w:t xml:space="preserve">             </w:t>
    </w:r>
  </w:p>
  <w:p w:rsidR="009B4AA3" w:rsidRPr="003B7F7C" w:rsidRDefault="009B4AA3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>Anexo. Modelo Oferta de Compra.</w:t>
    </w:r>
    <w:r>
      <w:rPr>
        <w:rFonts w:ascii="Arial" w:hAnsi="Arial" w:cs="Arial"/>
        <w:iCs/>
        <w:color w:val="999999"/>
        <w:lang w:val="es-ES"/>
      </w:rPr>
      <w:t xml:space="preserve">                                                                               </w:t>
    </w:r>
    <w:r>
      <w:rPr>
        <w:rFonts w:ascii="Arial" w:hAnsi="Arial" w:cs="Arial"/>
        <w:b/>
        <w:iCs/>
        <w:color w:val="999999"/>
        <w:lang w:val="es-ES"/>
      </w:rPr>
      <w:t>OP</w:t>
    </w:r>
    <w:r w:rsidR="008B6742">
      <w:rPr>
        <w:rFonts w:ascii="Arial" w:hAnsi="Arial" w:cs="Arial"/>
        <w:b/>
        <w:iCs/>
        <w:color w:val="999999"/>
        <w:lang w:val="es-ES"/>
      </w:rPr>
      <w:t xml:space="preserve"> 3</w:t>
    </w:r>
    <w:r w:rsidR="006A560A">
      <w:rPr>
        <w:rFonts w:ascii="Arial" w:hAnsi="Arial" w:cs="Arial"/>
        <w:b/>
        <w:iCs/>
        <w:color w:val="999999"/>
        <w:lang w:val="es-ES"/>
      </w:rPr>
      <w:t>/</w:t>
    </w:r>
    <w:r w:rsidR="00461B00">
      <w:rPr>
        <w:rFonts w:ascii="Arial" w:hAnsi="Arial" w:cs="Arial"/>
        <w:b/>
        <w:iCs/>
        <w:color w:val="999999"/>
        <w:lang w:val="es-ES"/>
      </w:rPr>
      <w:t>23</w:t>
    </w:r>
  </w:p>
  <w:p w:rsidR="009B4AA3" w:rsidRDefault="008B6742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8B6742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8B6742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152475"/>
    <w:rsid w:val="001D34D8"/>
    <w:rsid w:val="00290E6B"/>
    <w:rsid w:val="002929C8"/>
    <w:rsid w:val="00393E82"/>
    <w:rsid w:val="00461B00"/>
    <w:rsid w:val="00482F3E"/>
    <w:rsid w:val="0051045C"/>
    <w:rsid w:val="005A056D"/>
    <w:rsid w:val="005D7F7E"/>
    <w:rsid w:val="006A560A"/>
    <w:rsid w:val="006E52D7"/>
    <w:rsid w:val="00713CC0"/>
    <w:rsid w:val="00741F64"/>
    <w:rsid w:val="00774167"/>
    <w:rsid w:val="007A6E2B"/>
    <w:rsid w:val="008637A2"/>
    <w:rsid w:val="008B6742"/>
    <w:rsid w:val="009B4AA3"/>
    <w:rsid w:val="009C1162"/>
    <w:rsid w:val="009E190C"/>
    <w:rsid w:val="00A02CD8"/>
    <w:rsid w:val="00AB7E7B"/>
    <w:rsid w:val="00AC7624"/>
    <w:rsid w:val="00C53544"/>
    <w:rsid w:val="00C84488"/>
    <w:rsid w:val="00D04AF0"/>
    <w:rsid w:val="00D17DEB"/>
    <w:rsid w:val="00DD1CEB"/>
    <w:rsid w:val="00EC406B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HOJA  1 DE 1</vt:lpstr>
    </vt:vector>
  </TitlesOfParts>
  <Company>czfc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González Blasco</dc:creator>
  <cp:lastModifiedBy>José David Sánchez de Medina</cp:lastModifiedBy>
  <cp:revision>5</cp:revision>
  <cp:lastPrinted>2018-01-11T10:44:00Z</cp:lastPrinted>
  <dcterms:created xsi:type="dcterms:W3CDTF">2021-04-21T12:37:00Z</dcterms:created>
  <dcterms:modified xsi:type="dcterms:W3CDTF">2023-03-16T08:41:00Z</dcterms:modified>
</cp:coreProperties>
</file>